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01" w:rsidRDefault="00013E01">
      <w:pPr>
        <w:rPr>
          <w:noProof/>
          <w:lang w:eastAsia="de-AT"/>
        </w:rPr>
      </w:pPr>
    </w:p>
    <w:p w:rsidR="002C5EC4" w:rsidRDefault="00013E01">
      <w:r>
        <w:rPr>
          <w:noProof/>
          <w:lang w:eastAsia="de-AT"/>
        </w:rPr>
        <w:drawing>
          <wp:inline distT="0" distB="0" distL="0" distR="0" wp14:anchorId="7CA3E8BD" wp14:editId="3946486D">
            <wp:extent cx="5676900" cy="5731224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62" t="9117" r="33160" b="28824"/>
                    <a:stretch/>
                  </pic:blipFill>
                  <pic:spPr bwMode="auto">
                    <a:xfrm>
                      <a:off x="0" y="0"/>
                      <a:ext cx="5680374" cy="5734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E01" w:rsidRDefault="00013E01"/>
    <w:p w:rsidR="00013E01" w:rsidRDefault="00013E01"/>
    <w:p w:rsidR="00013E01" w:rsidRPr="00013E01" w:rsidRDefault="00013E01" w:rsidP="00013E01">
      <w:pPr>
        <w:jc w:val="both"/>
        <w:rPr>
          <w:b/>
          <w:sz w:val="48"/>
          <w:szCs w:val="48"/>
        </w:rPr>
      </w:pPr>
      <w:r w:rsidRPr="00013E01">
        <w:rPr>
          <w:b/>
          <w:sz w:val="48"/>
          <w:szCs w:val="48"/>
        </w:rPr>
        <w:t xml:space="preserve">Besuchen sie uns am 25. Oktober auf dem </w:t>
      </w:r>
      <w:proofErr w:type="spellStart"/>
      <w:r w:rsidRPr="00013E01">
        <w:rPr>
          <w:b/>
          <w:sz w:val="48"/>
          <w:szCs w:val="48"/>
        </w:rPr>
        <w:t>Port</w:t>
      </w:r>
      <w:r w:rsidR="003701B4">
        <w:rPr>
          <w:b/>
          <w:sz w:val="48"/>
          <w:szCs w:val="48"/>
        </w:rPr>
        <w:t>a</w:t>
      </w:r>
      <w:r w:rsidRPr="00013E01">
        <w:rPr>
          <w:b/>
          <w:sz w:val="48"/>
          <w:szCs w:val="48"/>
        </w:rPr>
        <w:t>acker</w:t>
      </w:r>
      <w:proofErr w:type="spellEnd"/>
      <w:r w:rsidRPr="00013E01">
        <w:rPr>
          <w:b/>
          <w:sz w:val="48"/>
          <w:szCs w:val="48"/>
        </w:rPr>
        <w:t xml:space="preserve"> (neben der Kirche).</w:t>
      </w:r>
    </w:p>
    <w:p w:rsidR="00013E01" w:rsidRPr="00013E01" w:rsidRDefault="00013E01" w:rsidP="00013E01">
      <w:pPr>
        <w:jc w:val="both"/>
        <w:rPr>
          <w:b/>
          <w:sz w:val="48"/>
          <w:szCs w:val="48"/>
        </w:rPr>
      </w:pPr>
      <w:r w:rsidRPr="00013E01">
        <w:rPr>
          <w:b/>
          <w:sz w:val="48"/>
          <w:szCs w:val="48"/>
        </w:rPr>
        <w:t xml:space="preserve">Zum Frühstück gibt es </w:t>
      </w:r>
      <w:proofErr w:type="spellStart"/>
      <w:r w:rsidRPr="00013E01">
        <w:rPr>
          <w:b/>
          <w:sz w:val="48"/>
          <w:szCs w:val="48"/>
        </w:rPr>
        <w:t>Gipferl</w:t>
      </w:r>
      <w:proofErr w:type="spellEnd"/>
      <w:r w:rsidRPr="00013E01">
        <w:rPr>
          <w:b/>
          <w:sz w:val="48"/>
          <w:szCs w:val="48"/>
        </w:rPr>
        <w:t xml:space="preserve"> und Kaffee</w:t>
      </w:r>
      <w:r>
        <w:rPr>
          <w:b/>
          <w:sz w:val="48"/>
          <w:szCs w:val="48"/>
        </w:rPr>
        <w:t xml:space="preserve"> gratis.</w:t>
      </w:r>
      <w:bookmarkStart w:id="0" w:name="_GoBack"/>
      <w:bookmarkEnd w:id="0"/>
    </w:p>
    <w:sectPr w:rsidR="00013E01" w:rsidRPr="0001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1"/>
    <w:rsid w:val="00013E01"/>
    <w:rsid w:val="002C5EC4"/>
    <w:rsid w:val="003701B4"/>
    <w:rsid w:val="00577A0E"/>
    <w:rsid w:val="0063634F"/>
    <w:rsid w:val="00954F6F"/>
    <w:rsid w:val="00C7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F6F"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E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F6F"/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E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Vorderland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Regio Vorderland-Feldkirch</cp:lastModifiedBy>
  <cp:revision>2</cp:revision>
  <cp:lastPrinted>2019-10-04T06:10:00Z</cp:lastPrinted>
  <dcterms:created xsi:type="dcterms:W3CDTF">2019-10-04T06:04:00Z</dcterms:created>
  <dcterms:modified xsi:type="dcterms:W3CDTF">2019-10-04T06:24:00Z</dcterms:modified>
</cp:coreProperties>
</file>